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0200F"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0FAB89E" w14:textId="2DCBF61F" w:rsidR="00C90F1A" w:rsidRPr="00666734" w:rsidRDefault="008C469B" w:rsidP="00C90F1A">
      <w:r>
        <w:rPr>
          <w:b/>
        </w:rPr>
        <w:t>TO:</w:t>
      </w:r>
      <w:r>
        <w:rPr>
          <w:b/>
        </w:rPr>
        <w:tab/>
      </w:r>
      <w:r>
        <w:rPr>
          <w:b/>
        </w:rPr>
        <w:tab/>
      </w:r>
      <w:r w:rsidR="00E25550">
        <w:t>Forrest Smith</w:t>
      </w:r>
      <w:r w:rsidR="00C90F1A" w:rsidRPr="00666734">
        <w:t>, Attorney</w:t>
      </w:r>
    </w:p>
    <w:p w14:paraId="7D893EB7" w14:textId="77777777" w:rsidR="00C90F1A" w:rsidRPr="00666734" w:rsidRDefault="00C90F1A" w:rsidP="00C90F1A">
      <w:pPr>
        <w:ind w:left="1440"/>
      </w:pPr>
      <w:r w:rsidRPr="00666734">
        <w:t>Legal Division</w:t>
      </w:r>
    </w:p>
    <w:p w14:paraId="1537F0F6" w14:textId="77777777" w:rsidR="008C469B" w:rsidRPr="00666734" w:rsidRDefault="008C469B" w:rsidP="008C469B">
      <w:pPr>
        <w:tabs>
          <w:tab w:val="left" w:pos="1170"/>
        </w:tabs>
      </w:pPr>
      <w:r w:rsidRPr="00666734">
        <w:tab/>
      </w:r>
      <w:r w:rsidRPr="00666734">
        <w:tab/>
      </w:r>
    </w:p>
    <w:p w14:paraId="1E23D839" w14:textId="57ACFDE1" w:rsidR="00C90F1A" w:rsidRPr="00666734" w:rsidRDefault="008C469B" w:rsidP="00C90F1A">
      <w:r w:rsidRPr="00666734">
        <w:rPr>
          <w:b/>
        </w:rPr>
        <w:t>FROM:</w:t>
      </w:r>
      <w:r w:rsidRPr="00666734">
        <w:rPr>
          <w:b/>
        </w:rPr>
        <w:tab/>
      </w:r>
      <w:r w:rsidR="005108C0" w:rsidRPr="00666734">
        <w:t>Jolie Mathis</w:t>
      </w:r>
      <w:r w:rsidR="00C90F1A" w:rsidRPr="00666734">
        <w:t xml:space="preserve">, </w:t>
      </w:r>
      <w:r w:rsidR="005108C0" w:rsidRPr="00666734">
        <w:t>Utility Engineering Specialist</w:t>
      </w:r>
    </w:p>
    <w:p w14:paraId="602AC7CA" w14:textId="77777777" w:rsidR="00C90F1A" w:rsidRPr="00666734" w:rsidRDefault="00C90F1A" w:rsidP="00C90F1A">
      <w:pPr>
        <w:ind w:left="1440"/>
      </w:pPr>
      <w:r w:rsidRPr="00666734">
        <w:t>Infrastructure Division</w:t>
      </w:r>
    </w:p>
    <w:p w14:paraId="643F7C5A" w14:textId="58FA81AF" w:rsidR="008C469B" w:rsidRPr="00666734" w:rsidRDefault="008C469B" w:rsidP="008C469B">
      <w:pPr>
        <w:tabs>
          <w:tab w:val="left" w:pos="1170"/>
        </w:tabs>
        <w:spacing w:before="240"/>
      </w:pPr>
      <w:r w:rsidRPr="00666734">
        <w:rPr>
          <w:b/>
        </w:rPr>
        <w:t>DATE:</w:t>
      </w:r>
      <w:r w:rsidRPr="00666734">
        <w:rPr>
          <w:b/>
        </w:rPr>
        <w:tab/>
      </w:r>
      <w:r w:rsidRPr="00666734">
        <w:rPr>
          <w:b/>
        </w:rPr>
        <w:tab/>
      </w:r>
      <w:r w:rsidR="00E25550">
        <w:rPr>
          <w:bCs/>
        </w:rPr>
        <w:t>March 8, 2023</w:t>
      </w:r>
    </w:p>
    <w:p w14:paraId="72927F14" w14:textId="77777777" w:rsidR="0028111B" w:rsidRDefault="0028111B" w:rsidP="008C469B">
      <w:pPr>
        <w:tabs>
          <w:tab w:val="left" w:pos="1170"/>
        </w:tabs>
        <w:spacing w:before="240"/>
      </w:pPr>
    </w:p>
    <w:p w14:paraId="6B514312" w14:textId="77777777" w:rsidR="005108C0" w:rsidRPr="0099172B" w:rsidRDefault="008C469B" w:rsidP="005108C0">
      <w:pPr>
        <w:ind w:left="1440" w:hanging="1440"/>
        <w:rPr>
          <w:b/>
          <w:i/>
          <w:szCs w:val="24"/>
        </w:rPr>
      </w:pPr>
      <w:r>
        <w:rPr>
          <w:b/>
        </w:rPr>
        <w:t>RE:</w:t>
      </w:r>
      <w:r>
        <w:rPr>
          <w:b/>
        </w:rPr>
        <w:tab/>
      </w:r>
      <w:r w:rsidR="005108C0" w:rsidRPr="0099172B">
        <w:rPr>
          <w:bCs/>
        </w:rPr>
        <w:t>Docket No. 51646</w:t>
      </w:r>
      <w:r w:rsidR="005108C0" w:rsidRPr="0099172B">
        <w:t xml:space="preserve"> – </w:t>
      </w:r>
      <w:r w:rsidR="005108C0" w:rsidRPr="0099172B">
        <w:rPr>
          <w:i/>
        </w:rPr>
        <w:t xml:space="preserve">Application of </w:t>
      </w:r>
      <w:bookmarkStart w:id="0" w:name="_Hlk51227423"/>
      <w:r w:rsidR="005108C0" w:rsidRPr="0099172B">
        <w:rPr>
          <w:i/>
        </w:rPr>
        <w:t xml:space="preserve">Waters of Vista Ranch Water Supply Corporation </w:t>
      </w:r>
      <w:bookmarkEnd w:id="0"/>
      <w:r w:rsidR="005108C0" w:rsidRPr="0099172B">
        <w:rPr>
          <w:i/>
        </w:rPr>
        <w:t>and Aqua Water Supply Corporation</w:t>
      </w:r>
      <w:r w:rsidR="005108C0" w:rsidRPr="0099172B">
        <w:rPr>
          <w:bCs/>
          <w:i/>
        </w:rPr>
        <w:t xml:space="preserve"> </w:t>
      </w:r>
      <w:r w:rsidR="005108C0" w:rsidRPr="0099172B">
        <w:rPr>
          <w:i/>
        </w:rPr>
        <w:t xml:space="preserve">for Sale, Transfer, or Merger of Facilities and Certificate Rights in </w:t>
      </w:r>
      <w:bookmarkStart w:id="1" w:name="_Hlk51227441"/>
      <w:r w:rsidR="005108C0" w:rsidRPr="0099172B">
        <w:rPr>
          <w:i/>
          <w:iCs/>
        </w:rPr>
        <w:t>Fayette</w:t>
      </w:r>
      <w:r w:rsidR="005108C0" w:rsidRPr="0099172B">
        <w:rPr>
          <w:i/>
        </w:rPr>
        <w:t xml:space="preserve"> </w:t>
      </w:r>
      <w:bookmarkEnd w:id="1"/>
      <w:r w:rsidR="005108C0" w:rsidRPr="0099172B">
        <w:rPr>
          <w:i/>
        </w:rPr>
        <w:t>County</w:t>
      </w:r>
    </w:p>
    <w:p w14:paraId="2D85A7D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A499E4B" wp14:editId="554A894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36DBC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7B856D79" w14:textId="77777777" w:rsidR="008C469B" w:rsidRDefault="008C469B" w:rsidP="008C469B">
      <w:pPr>
        <w:rPr>
          <w:strike/>
        </w:rPr>
      </w:pPr>
    </w:p>
    <w:p w14:paraId="6320176F" w14:textId="77777777" w:rsidR="00AD09CD" w:rsidRDefault="00AD09CD" w:rsidP="00C90F1A">
      <w:pPr>
        <w:rPr>
          <w:bCs/>
        </w:rPr>
      </w:pPr>
    </w:p>
    <w:p w14:paraId="6CAAE2DE" w14:textId="4541B519" w:rsidR="005108C0" w:rsidRPr="0099172B" w:rsidRDefault="005108C0" w:rsidP="005108C0">
      <w:pPr>
        <w:rPr>
          <w:bCs/>
        </w:rPr>
      </w:pPr>
      <w:r w:rsidRPr="0099172B">
        <w:t>Aqua Water Supply Corporation</w:t>
      </w:r>
      <w:r w:rsidRPr="0099172B">
        <w:rPr>
          <w:bCs/>
        </w:rPr>
        <w:t xml:space="preserve"> (</w:t>
      </w:r>
      <w:r w:rsidRPr="0099172B">
        <w:t>Aqua WSC</w:t>
      </w:r>
      <w:r w:rsidRPr="0099172B">
        <w:rPr>
          <w:bCs/>
        </w:rPr>
        <w:t xml:space="preserve">) and the </w:t>
      </w:r>
      <w:r w:rsidRPr="0099172B">
        <w:t>Waters of Vista Ranch Water Supply Corporation</w:t>
      </w:r>
      <w:r w:rsidRPr="0099172B">
        <w:rPr>
          <w:i/>
        </w:rPr>
        <w:t xml:space="preserve"> </w:t>
      </w:r>
      <w:r w:rsidRPr="0099172B">
        <w:rPr>
          <w:bCs/>
        </w:rPr>
        <w:t>(</w:t>
      </w:r>
      <w:r w:rsidRPr="0099172B">
        <w:t>WOVR WSC</w:t>
      </w:r>
      <w:r w:rsidRPr="0099172B">
        <w:rPr>
          <w:bCs/>
        </w:rPr>
        <w:t xml:space="preserve">) (collectively Applicants) filed an application for sale, transfer, or merger (STM) of facilities and certificate rights in </w:t>
      </w:r>
      <w:r w:rsidRPr="0099172B">
        <w:t>Fayette</w:t>
      </w:r>
      <w:r w:rsidRPr="0099172B">
        <w:rPr>
          <w:bCs/>
        </w:rPr>
        <w:t xml:space="preserve"> County, Texas, under Texas Water Code </w:t>
      </w:r>
      <w:r w:rsidRPr="0099172B">
        <w:t>(TWC)</w:t>
      </w:r>
      <w:r w:rsidRPr="0099172B">
        <w:rPr>
          <w:bCs/>
        </w:rPr>
        <w:t xml:space="preserve"> </w:t>
      </w:r>
      <w:r w:rsidRPr="0099172B">
        <w:t xml:space="preserve">§§ 13.242 to 13.250 and </w:t>
      </w:r>
      <w:r w:rsidRPr="0099172B">
        <w:rPr>
          <w:bCs/>
        </w:rPr>
        <w:t xml:space="preserve">§ 13.301 and 16 Texas Administrative Code (TAC) </w:t>
      </w:r>
      <w:r w:rsidRPr="0099172B">
        <w:t>§§</w:t>
      </w:r>
      <w:r w:rsidR="00816B2A">
        <w:t> </w:t>
      </w:r>
      <w:r w:rsidRPr="0099172B">
        <w:t xml:space="preserve">24.225 to 24.237 and </w:t>
      </w:r>
      <w:r w:rsidRPr="0099172B">
        <w:rPr>
          <w:bCs/>
        </w:rPr>
        <w:t xml:space="preserve">§ 24.239.  </w:t>
      </w:r>
    </w:p>
    <w:p w14:paraId="60A7B8CB" w14:textId="77777777" w:rsidR="00190FEF" w:rsidRDefault="00DA7511" w:rsidP="00DA7511">
      <w:pPr>
        <w:spacing w:before="240"/>
        <w:rPr>
          <w:bCs/>
        </w:rPr>
      </w:pPr>
      <w:r w:rsidRPr="0099172B">
        <w:rPr>
          <w:bCs/>
        </w:rPr>
        <w:t xml:space="preserve">Specifically, </w:t>
      </w:r>
      <w:r w:rsidRPr="0099172B">
        <w:t>Aqua WSC</w:t>
      </w:r>
      <w:r w:rsidRPr="0099172B">
        <w:rPr>
          <w:bCs/>
        </w:rPr>
        <w:t xml:space="preserve">, certificate of convenience and necessity (CCN) No. </w:t>
      </w:r>
      <w:r w:rsidRPr="0099172B">
        <w:t xml:space="preserve">10294, </w:t>
      </w:r>
      <w:r w:rsidRPr="0099172B">
        <w:rPr>
          <w:bCs/>
        </w:rPr>
        <w:t xml:space="preserve">seeks approval to acquire facilities and to transfer all of the water service area from under </w:t>
      </w:r>
      <w:r w:rsidRPr="0099172B">
        <w:t>water Certificate of Convenience and Necessity (CCN) No. 12927 and amend (CCN) No. 10294</w:t>
      </w:r>
      <w:r>
        <w:rPr>
          <w:bCs/>
        </w:rPr>
        <w:t>.</w:t>
      </w:r>
    </w:p>
    <w:p w14:paraId="21465EE1" w14:textId="48778F71" w:rsidR="00DA7511" w:rsidRDefault="00B20A5C" w:rsidP="00DA7511">
      <w:pPr>
        <w:spacing w:before="240"/>
      </w:pPr>
      <w:r>
        <w:rPr>
          <w:bCs/>
        </w:rPr>
        <w:t>On January 31, 2023, the Administrative Law Judge requested</w:t>
      </w:r>
      <w:r w:rsidR="00DA7511">
        <w:rPr>
          <w:bCs/>
        </w:rPr>
        <w:t xml:space="preserve"> </w:t>
      </w:r>
      <w:r w:rsidR="00190FEF">
        <w:t>Commission Staff file a supplemental recommendation on the following: (a) whether Aqua Water Supply Corporation's capital improvement plan satisfies the requirements of Texas Water Code</w:t>
      </w:r>
      <w:r w:rsidR="00995A28">
        <w:t xml:space="preserve"> (TWC)</w:t>
      </w:r>
      <w:r w:rsidR="00190FEF">
        <w:t xml:space="preserve"> §</w:t>
      </w:r>
      <w:r w:rsidR="00995A28">
        <w:t> </w:t>
      </w:r>
      <w:r w:rsidR="00190FEF">
        <w:t xml:space="preserve">13.244(d)(3), consistent with the Commission' s discussion at its October 6, </w:t>
      </w:r>
      <w:proofErr w:type="gramStart"/>
      <w:r w:rsidR="00190FEF">
        <w:t>2022</w:t>
      </w:r>
      <w:proofErr w:type="gramEnd"/>
      <w:r w:rsidR="00190FEF">
        <w:t xml:space="preserve"> open meeting; and (b) whether Aqua WSC's response satisfies the requirements of 16 Texas Administrative Code</w:t>
      </w:r>
      <w:r w:rsidR="00995A28">
        <w:t xml:space="preserve"> (TAC)</w:t>
      </w:r>
      <w:r w:rsidR="00190FEF">
        <w:t xml:space="preserve"> §</w:t>
      </w:r>
      <w:r>
        <w:t> </w:t>
      </w:r>
      <w:r w:rsidR="00190FEF">
        <w:t>24.11(e)(5).</w:t>
      </w:r>
    </w:p>
    <w:p w14:paraId="26B791CE" w14:textId="77777777" w:rsidR="00190FEF" w:rsidRDefault="00190FEF" w:rsidP="00D86D95"/>
    <w:p w14:paraId="1F8B471C" w14:textId="5F3B7F42" w:rsidR="00190FEF" w:rsidRPr="00B20A5C" w:rsidRDefault="00190FEF" w:rsidP="00D86D95">
      <w:pPr>
        <w:rPr>
          <w:sz w:val="22"/>
        </w:rPr>
      </w:pPr>
      <w:r>
        <w:t xml:space="preserve">The capital improvement plan provided satisfies the requirements </w:t>
      </w:r>
      <w:r w:rsidR="0047168D">
        <w:t xml:space="preserve">of </w:t>
      </w:r>
      <w:r w:rsidR="00995A28">
        <w:t>TWC</w:t>
      </w:r>
      <w:r>
        <w:t xml:space="preserve"> §</w:t>
      </w:r>
      <w:r w:rsidR="00B20A5C">
        <w:t> </w:t>
      </w:r>
      <w:r>
        <w:t xml:space="preserve">13.244(d)(3). </w:t>
      </w:r>
      <w:r w:rsidR="0047168D">
        <w:t>Aqua WSC</w:t>
      </w:r>
      <w:r>
        <w:t xml:space="preserve"> didn’t give specific timelines for the dates the phases would be implemented but since they only need to install transmission and distribution lines it is acceptable.  The installation of the transmission and distribution lines for the first 2 phases will be able to provide service for </w:t>
      </w:r>
      <w:r w:rsidR="00B20A5C">
        <w:t xml:space="preserve">up to </w:t>
      </w:r>
      <w:r>
        <w:t xml:space="preserve">20 years. </w:t>
      </w:r>
    </w:p>
    <w:p w14:paraId="34F0DB8E" w14:textId="77777777" w:rsidR="00C40178" w:rsidRDefault="00C40178" w:rsidP="00C40178"/>
    <w:p w14:paraId="1D4424EF" w14:textId="50E5B08F" w:rsidR="00DA36E8" w:rsidRDefault="00995A28" w:rsidP="00D86D95">
      <w:r>
        <w:t xml:space="preserve">The requirements of </w:t>
      </w:r>
      <w:r w:rsidR="00190FEF">
        <w:t xml:space="preserve">16 </w:t>
      </w:r>
      <w:r>
        <w:t>TAC</w:t>
      </w:r>
      <w:r w:rsidR="00190FEF">
        <w:t xml:space="preserve"> § 24.11(e)(5)</w:t>
      </w:r>
      <w:r>
        <w:t xml:space="preserve"> will be addressed by Mr. Fred Bednarski in the Rate Regulation Division.</w:t>
      </w:r>
      <w:r w:rsidR="00C90F1A" w:rsidRPr="005D41FF">
        <w:t xml:space="preserve">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9A48F" w14:textId="77777777" w:rsidR="001447EE" w:rsidRDefault="001447EE">
      <w:r>
        <w:separator/>
      </w:r>
    </w:p>
  </w:endnote>
  <w:endnote w:type="continuationSeparator" w:id="0">
    <w:p w14:paraId="03ADDD10" w14:textId="77777777" w:rsidR="001447EE" w:rsidRDefault="00144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24BB7" w14:textId="77777777" w:rsidR="001447EE" w:rsidRDefault="001447EE">
      <w:r>
        <w:separator/>
      </w:r>
    </w:p>
  </w:footnote>
  <w:footnote w:type="continuationSeparator" w:id="0">
    <w:p w14:paraId="4D9057B6" w14:textId="77777777" w:rsidR="001447EE" w:rsidRDefault="00144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6C434" w14:textId="77777777" w:rsidR="00DA36E8" w:rsidRDefault="00DA36E8">
    <w:pPr>
      <w:pStyle w:val="Header"/>
      <w:jc w:val="center"/>
      <w:rPr>
        <w:b/>
        <w:i/>
        <w:sz w:val="38"/>
      </w:rPr>
    </w:pPr>
    <w:r>
      <w:rPr>
        <w:b/>
        <w:i/>
        <w:sz w:val="38"/>
      </w:rPr>
      <w:t>Public Utility Commission of Texas</w:t>
    </w:r>
  </w:p>
  <w:p w14:paraId="4E01BEC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401BC5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291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50D98"/>
    <w:multiLevelType w:val="hybridMultilevel"/>
    <w:tmpl w:val="3B881BF4"/>
    <w:lvl w:ilvl="0" w:tplc="7F3248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40730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8C0"/>
    <w:rsid w:val="0001100F"/>
    <w:rsid w:val="00050B8D"/>
    <w:rsid w:val="000611BF"/>
    <w:rsid w:val="00084C0F"/>
    <w:rsid w:val="000B566B"/>
    <w:rsid w:val="000C0BAA"/>
    <w:rsid w:val="000F490D"/>
    <w:rsid w:val="000F7B89"/>
    <w:rsid w:val="00116570"/>
    <w:rsid w:val="0014070F"/>
    <w:rsid w:val="001447EE"/>
    <w:rsid w:val="00166818"/>
    <w:rsid w:val="00172779"/>
    <w:rsid w:val="00174E62"/>
    <w:rsid w:val="00190FEF"/>
    <w:rsid w:val="001A0D5A"/>
    <w:rsid w:val="001A56DF"/>
    <w:rsid w:val="001F45BB"/>
    <w:rsid w:val="00206BF2"/>
    <w:rsid w:val="00262F42"/>
    <w:rsid w:val="00270D6F"/>
    <w:rsid w:val="0028111B"/>
    <w:rsid w:val="002D10BB"/>
    <w:rsid w:val="002D54CE"/>
    <w:rsid w:val="002E4FFA"/>
    <w:rsid w:val="002E5DAF"/>
    <w:rsid w:val="00315848"/>
    <w:rsid w:val="00342242"/>
    <w:rsid w:val="00361E71"/>
    <w:rsid w:val="00384A96"/>
    <w:rsid w:val="003E0B1C"/>
    <w:rsid w:val="003E1CD0"/>
    <w:rsid w:val="003F5CEC"/>
    <w:rsid w:val="004249AC"/>
    <w:rsid w:val="0047168D"/>
    <w:rsid w:val="00483F8C"/>
    <w:rsid w:val="004A30C9"/>
    <w:rsid w:val="004B607C"/>
    <w:rsid w:val="004E21C0"/>
    <w:rsid w:val="005108C0"/>
    <w:rsid w:val="0052550E"/>
    <w:rsid w:val="00542A42"/>
    <w:rsid w:val="005962C2"/>
    <w:rsid w:val="005B3CCA"/>
    <w:rsid w:val="005D4305"/>
    <w:rsid w:val="00634906"/>
    <w:rsid w:val="0064757D"/>
    <w:rsid w:val="006578DB"/>
    <w:rsid w:val="00666734"/>
    <w:rsid w:val="0068044B"/>
    <w:rsid w:val="006B6B83"/>
    <w:rsid w:val="006C6F81"/>
    <w:rsid w:val="007A17DC"/>
    <w:rsid w:val="007D4F2D"/>
    <w:rsid w:val="007E4EE0"/>
    <w:rsid w:val="00800B84"/>
    <w:rsid w:val="00816B2A"/>
    <w:rsid w:val="008262FF"/>
    <w:rsid w:val="00866FC7"/>
    <w:rsid w:val="008C469B"/>
    <w:rsid w:val="00904083"/>
    <w:rsid w:val="0091083F"/>
    <w:rsid w:val="00910C7A"/>
    <w:rsid w:val="00915750"/>
    <w:rsid w:val="00923C94"/>
    <w:rsid w:val="009327AF"/>
    <w:rsid w:val="00950C22"/>
    <w:rsid w:val="00995A28"/>
    <w:rsid w:val="00A17355"/>
    <w:rsid w:val="00A2062C"/>
    <w:rsid w:val="00A32581"/>
    <w:rsid w:val="00A7556C"/>
    <w:rsid w:val="00A7691E"/>
    <w:rsid w:val="00AD09CD"/>
    <w:rsid w:val="00AD67E9"/>
    <w:rsid w:val="00AD6BB1"/>
    <w:rsid w:val="00AD70A6"/>
    <w:rsid w:val="00AE4B86"/>
    <w:rsid w:val="00B1560B"/>
    <w:rsid w:val="00B20A5C"/>
    <w:rsid w:val="00B24BC1"/>
    <w:rsid w:val="00B4360C"/>
    <w:rsid w:val="00B56DD2"/>
    <w:rsid w:val="00B663F8"/>
    <w:rsid w:val="00B7276B"/>
    <w:rsid w:val="00C06E5C"/>
    <w:rsid w:val="00C366FF"/>
    <w:rsid w:val="00C40178"/>
    <w:rsid w:val="00C50E04"/>
    <w:rsid w:val="00C5446C"/>
    <w:rsid w:val="00C611C7"/>
    <w:rsid w:val="00C90F1A"/>
    <w:rsid w:val="00CC744D"/>
    <w:rsid w:val="00D02970"/>
    <w:rsid w:val="00D03334"/>
    <w:rsid w:val="00D24180"/>
    <w:rsid w:val="00D34E72"/>
    <w:rsid w:val="00D474D7"/>
    <w:rsid w:val="00D711A7"/>
    <w:rsid w:val="00D86D95"/>
    <w:rsid w:val="00DA36E8"/>
    <w:rsid w:val="00DA7511"/>
    <w:rsid w:val="00DB3DF9"/>
    <w:rsid w:val="00DF2550"/>
    <w:rsid w:val="00E06950"/>
    <w:rsid w:val="00E25550"/>
    <w:rsid w:val="00E27C1D"/>
    <w:rsid w:val="00E65C2A"/>
    <w:rsid w:val="00EA5690"/>
    <w:rsid w:val="00EC1B31"/>
    <w:rsid w:val="00ED0966"/>
    <w:rsid w:val="00F04202"/>
    <w:rsid w:val="00F756CD"/>
    <w:rsid w:val="00FB2C4F"/>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48F25A"/>
  <w15:chartTrackingRefBased/>
  <w15:docId w15:val="{D68BCBD9-1C19-4631-A70C-5450E90A0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546080">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Jolie Mathis</cp:lastModifiedBy>
  <cp:revision>2</cp:revision>
  <cp:lastPrinted>2014-10-31T15:06:00Z</cp:lastPrinted>
  <dcterms:created xsi:type="dcterms:W3CDTF">2023-03-01T22:42:00Z</dcterms:created>
  <dcterms:modified xsi:type="dcterms:W3CDTF">2023-03-01T22:42:00Z</dcterms:modified>
</cp:coreProperties>
</file>